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83C81" w14:textId="77777777" w:rsidR="000A457F" w:rsidRPr="00B9511D" w:rsidRDefault="000A457F" w:rsidP="00B9511D">
      <w:pPr>
        <w:pStyle w:val="Antrat"/>
        <w:jc w:val="center"/>
        <w:rPr>
          <w:b/>
          <w:bCs/>
          <w:i w:val="0"/>
          <w:iCs w:val="0"/>
        </w:rPr>
      </w:pPr>
      <w:r w:rsidRPr="00B9511D">
        <w:rPr>
          <w:b/>
          <w:bCs/>
          <w:i w:val="0"/>
          <w:iCs w:val="0"/>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048465BA" w14:textId="7788819F" w:rsidR="0049618E" w:rsidRPr="001E635E" w:rsidRDefault="0049618E" w:rsidP="00300EB5">
      <w:pPr>
        <w:jc w:val="center"/>
        <w:rPr>
          <w:b/>
        </w:rPr>
      </w:pPr>
      <w:r w:rsidRPr="001E635E">
        <w:rPr>
          <w:b/>
        </w:rPr>
        <w:t xml:space="preserve">DĖL PRITARIMO PROJEKTO </w:t>
      </w:r>
      <w:r w:rsidRPr="00300EB5">
        <w:rPr>
          <w:b/>
        </w:rPr>
        <w:t>„</w:t>
      </w:r>
      <w:r w:rsidR="00300EB5" w:rsidRPr="00300EB5">
        <w:rPr>
          <w:b/>
        </w:rPr>
        <w:t>SKUODO RAJONO SAVIVALDYBĖS KOLEKTYVINĖS APSAUGOS STATINIŲ APRŪPINIMAS BŪTINŲ PRIEMONIŲ ATSARGOMIS</w:t>
      </w:r>
      <w:r w:rsidRPr="00300EB5">
        <w:rPr>
          <w:b/>
        </w:rPr>
        <w:t xml:space="preserve">“ </w:t>
      </w:r>
      <w:r w:rsidRPr="001E635E">
        <w:rPr>
          <w:b/>
        </w:rPr>
        <w:t>RENGIMUI IR FINANSAVIMUI</w:t>
      </w:r>
    </w:p>
    <w:p w14:paraId="03DA1BF7" w14:textId="77777777" w:rsidR="0005527A" w:rsidRPr="00D12A4B" w:rsidRDefault="0005527A" w:rsidP="000A457F">
      <w:pPr>
        <w:jc w:val="center"/>
        <w:rPr>
          <w:color w:val="auto"/>
          <w:sz w:val="16"/>
          <w:szCs w:val="16"/>
        </w:rPr>
      </w:pPr>
    </w:p>
    <w:p w14:paraId="2DF83C88" w14:textId="753B4E43" w:rsidR="000A457F" w:rsidRPr="00DC4E12" w:rsidRDefault="000A457F" w:rsidP="000A457F">
      <w:pPr>
        <w:jc w:val="center"/>
        <w:rPr>
          <w:color w:val="auto"/>
        </w:rPr>
      </w:pPr>
      <w:r w:rsidRPr="00DC4E12">
        <w:rPr>
          <w:color w:val="auto"/>
        </w:rPr>
        <w:t>202</w:t>
      </w:r>
      <w:r w:rsidR="00A40073">
        <w:rPr>
          <w:color w:val="auto"/>
        </w:rPr>
        <w:t>5</w:t>
      </w:r>
      <w:r w:rsidRPr="00DC4E12">
        <w:rPr>
          <w:color w:val="auto"/>
        </w:rPr>
        <w:t xml:space="preserve"> m. </w:t>
      </w:r>
      <w:r w:rsidR="00B9511D">
        <w:rPr>
          <w:color w:val="auto"/>
        </w:rPr>
        <w:t>gruodžio</w:t>
      </w:r>
      <w:r w:rsidR="00206A05">
        <w:rPr>
          <w:color w:val="auto"/>
        </w:rPr>
        <w:t xml:space="preserve"> 8 </w:t>
      </w:r>
      <w:r w:rsidRPr="00DC4E12">
        <w:rPr>
          <w:color w:val="auto"/>
        </w:rPr>
        <w:t xml:space="preserve">d. </w:t>
      </w:r>
      <w:r w:rsidR="00F31F45">
        <w:rPr>
          <w:color w:val="auto"/>
        </w:rPr>
        <w:t>Nr.</w:t>
      </w:r>
      <w:r w:rsidR="00206A05">
        <w:rPr>
          <w:color w:val="auto"/>
        </w:rPr>
        <w:t xml:space="preserve"> T10-253</w:t>
      </w:r>
      <w:r w:rsidR="00F31F45">
        <w:rPr>
          <w:color w:val="auto"/>
        </w:rPr>
        <w:t xml:space="preserve"> </w:t>
      </w:r>
    </w:p>
    <w:p w14:paraId="01305FF7" w14:textId="5C68D4D3" w:rsidR="00E90D87" w:rsidRPr="00037E7B" w:rsidRDefault="000A457F" w:rsidP="00037E7B">
      <w:pPr>
        <w:jc w:val="center"/>
        <w:rPr>
          <w:color w:val="auto"/>
        </w:rPr>
      </w:pPr>
      <w:r w:rsidRPr="00DC4E12">
        <w:rPr>
          <w:color w:val="auto"/>
        </w:rPr>
        <w:t>Skuodas</w:t>
      </w:r>
    </w:p>
    <w:p w14:paraId="0AA1E6D6" w14:textId="15041CCA" w:rsidR="007A07E3" w:rsidRPr="00D12A4B" w:rsidRDefault="008B006E" w:rsidP="0035501A">
      <w:pPr>
        <w:tabs>
          <w:tab w:val="left" w:pos="6195"/>
        </w:tabs>
        <w:ind w:firstLine="1418"/>
        <w:jc w:val="both"/>
        <w:rPr>
          <w:color w:val="auto"/>
          <w:sz w:val="16"/>
          <w:szCs w:val="16"/>
        </w:rPr>
      </w:pPr>
      <w:r>
        <w:rPr>
          <w:color w:val="auto"/>
          <w:sz w:val="16"/>
          <w:szCs w:val="16"/>
        </w:rPr>
        <w:tab/>
      </w:r>
    </w:p>
    <w:p w14:paraId="0AD5CA59" w14:textId="6B83B04D" w:rsidR="002F51D8" w:rsidRPr="00C57055" w:rsidRDefault="0005527A" w:rsidP="00407721">
      <w:pPr>
        <w:tabs>
          <w:tab w:val="left" w:pos="1985"/>
        </w:tabs>
        <w:ind w:firstLine="1247"/>
        <w:jc w:val="both"/>
        <w:rPr>
          <w:color w:val="auto"/>
        </w:rPr>
      </w:pPr>
      <w:r w:rsidRPr="00E73609">
        <w:rPr>
          <w:noProof/>
          <w:color w:val="auto"/>
          <w:lang w:eastAsia="lt-LT"/>
        </w:rPr>
        <mc:AlternateContent>
          <mc:Choice Requires="wps">
            <w:drawing>
              <wp:anchor distT="0" distB="0" distL="114300" distR="114300" simplePos="0" relativeHeight="251658240" behindDoc="0" locked="0" layoutInCell="1" allowOverlap="1" wp14:anchorId="4374176D" wp14:editId="57B3844B">
                <wp:simplePos x="0" y="0"/>
                <wp:positionH relativeFrom="column">
                  <wp:posOffset>3119755</wp:posOffset>
                </wp:positionH>
                <wp:positionV relativeFrom="paragraph">
                  <wp:posOffset>-3537585</wp:posOffset>
                </wp:positionV>
                <wp:extent cx="1929130" cy="473075"/>
                <wp:effectExtent l="0" t="0" r="0" b="3175"/>
                <wp:wrapNone/>
                <wp:docPr id="2" name="Teksto lauka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130"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42FF8" w14:textId="77777777" w:rsidR="0005527A" w:rsidRDefault="0005527A" w:rsidP="0005527A">
                            <w:pPr>
                              <w:jc w:val="center"/>
                              <w:rPr>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74176D" id="_x0000_t202" coordsize="21600,21600" o:spt="202" path="m,l,21600r21600,l21600,xe">
                <v:stroke joinstyle="miter"/>
                <v:path gradientshapeok="t" o:connecttype="rect"/>
              </v:shapetype>
              <v:shape id="Teksto laukas 2" o:spid="_x0000_s1026" type="#_x0000_t202" style="position:absolute;left:0;text-align:left;margin-left:245.65pt;margin-top:-278.55pt;width:151.9pt;height:3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cH554AEAAKEDAAAOAAAAZHJzL2Uyb0RvYy54bWysU8Fu2zAMvQ/YPwi6L7bTdFmMOEXXosOA rhvQ9QNkWYqF2aJGKbGzrx8lp2m23oZdBFGkH997pNdXY9+xvUJvwFa8mOWcKSuhMXZb8afvd+8+ cOaDsI3owKqKH5TnV5u3b9aDK9UcWugahYxArC8HV/E2BFdmmZet6oWfgVOWkhqwF4FC3GYNioHQ +y6b5/n7bABsHIJU3tPr7ZTkm4SvtZLhq9ZeBdZVnLiFdGI663hmm7Uotyhca+SRhvgHFr0wlpqe oG5FEGyH5hVUbySCBx1mEvoMtDZSJQ2kpsj/UvPYCqeSFjLHu5NN/v/Byof9o/uGLIwfYaQBJhHe 3YP84ZmFm1bYrbpGhKFVoqHGRbQsG5wvj59Gq33pI0g9fIGGhix2ARLQqLGPrpBORug0gMPJdDUG JmPL1XxVXFBKUm6xvMiXl6mFKJ+/dujDJwU9i5eKIw01oYv9vQ+RjSifS2IzC3em69JgO/vHAxXG l8Q+Ep6oh7EeqTqqqKE5kA6EaU9or+nSAv7ibKAdqbj/uROoOOs+W/JiVSwWcalSsLhczinA80x9 nhFWElTFA2fT9SZMi7hzaLYtdZrct3BN/mmTpL2wOvKmPUiKjzsbF+08TlUvf9bmNwAAAP//AwBQ SwMEFAAGAAgAAAAhAPWTgznhAAAADQEAAA8AAABkcnMvZG93bnJldi54bWxMj8tOwzAQRfdI/IM1 SOxaOyVpmxCnQiC2IMpDYufG0yQiHkex24S/Z1jBbh5Hd86Uu9n14oxj6DxpSJYKBFLtbUeNhrfX x8UWRIiGrOk9oYZvDLCrLi9KU1g/0Que97ERHEKhMBraGIdCylC36ExY+gGJd0c/OhO5HRtpRzNx uOvlSqm1dKYjvtCaAe9brL/2J6fh/en4+ZGq5+bBZcPkZyXJ5VLr66v57hZExDn+wfCrz+pQsdPB n8gG0WtI8+SGUQ2LLNskIBjZ5BkXBx6l29UaZFXK/19UPwAAAP//AwBQSwECLQAUAAYACAAAACEA toM4kv4AAADhAQAAEwAAAAAAAAAAAAAAAAAAAAAAW0NvbnRlbnRfVHlwZXNdLnhtbFBLAQItABQA BgAIAAAAIQA4/SH/1gAAAJQBAAALAAAAAAAAAAAAAAAAAC8BAABfcmVscy8ucmVsc1BLAQItABQA BgAIAAAAIQB/cH554AEAAKEDAAAOAAAAAAAAAAAAAAAAAC4CAABkcnMvZTJvRG9jLnhtbFBLAQIt ABQABgAIAAAAIQD1k4M54QAAAA0BAAAPAAAAAAAAAAAAAAAAADoEAABkcnMvZG93bnJldi54bWxQ SwUGAAAAAAQABADzAAAASAUAAAAA " filled="f" stroked="f">
                <v:textbox>
                  <w:txbxContent>
                    <w:p w14:paraId="46E42FF8" w14:textId="77777777" w:rsidR="0005527A" w:rsidRDefault="0005527A" w:rsidP="0005527A">
                      <w:pPr>
                        <w:jc w:val="center"/>
                        <w:rPr>
                          <w:b/>
                          <w:bCs/>
                        </w:rPr>
                      </w:pPr>
                    </w:p>
                  </w:txbxContent>
                </v:textbox>
              </v:shape>
            </w:pict>
          </mc:Fallback>
        </mc:AlternateContent>
      </w:r>
      <w:r w:rsidR="004767AB" w:rsidRPr="004767AB">
        <w:rPr>
          <w:noProof/>
          <w:color w:val="auto"/>
          <w:lang w:eastAsia="lt-LT"/>
        </w:rPr>
        <w:t xml:space="preserve">Vadovaudamasi Lietuvos Respublikos vietos savivaldos įstatymo 15 straipsnio 4 dalimi, Lietuvos Respublikos vidaus reikalų ministro 2023 m. kovo 14 d. įsakymu Nr. 1V-127 „Dėl Civilinės saugos stiprinimo ir plėtros programos pažangos priemonės Nr. Nr. 07-012-10-04-01/07-013-10-04-01 „Stiprinti pasirengimą valdyti krizes ir ekstremaliąsias situacijas ir šalinti jų padarinius“ aprašo patvirtinimo“ patvirtintu Civilinės saugos stiprinimo ir plėtros programos pažangos priemonės Nr. 07-012-10-04-01/07-013-10-04-01 „Stiprinti pasirengimą valdyti krizes ir ekstremaliąsias situacijas ir šalinti jų padarinius“ aprašu ir atsižvelgdama į Viešosios įstaigos Vidaus reikalų ministerijos </w:t>
      </w:r>
      <w:r w:rsidR="00C10657">
        <w:rPr>
          <w:noProof/>
          <w:color w:val="auto"/>
          <w:lang w:eastAsia="lt-LT"/>
        </w:rPr>
        <w:t>P</w:t>
      </w:r>
      <w:r w:rsidR="004767AB" w:rsidRPr="004767AB">
        <w:rPr>
          <w:noProof/>
          <w:color w:val="auto"/>
          <w:lang w:eastAsia="lt-LT"/>
        </w:rPr>
        <w:t xml:space="preserve">rojektų valdymo agentūros 2025 m. spalio 20 d. kvietimą Nr. VRM-004-K, Skuodo rajono savivaldybės taryba </w:t>
      </w:r>
      <w:r w:rsidR="004767AB" w:rsidRPr="00206A05">
        <w:rPr>
          <w:noProof/>
          <w:color w:val="auto"/>
          <w:spacing w:val="40"/>
          <w:lang w:eastAsia="lt-LT"/>
        </w:rPr>
        <w:t>n</w:t>
      </w:r>
      <w:r w:rsidR="00206A05" w:rsidRPr="00206A05">
        <w:rPr>
          <w:noProof/>
          <w:color w:val="auto"/>
          <w:spacing w:val="40"/>
          <w:lang w:eastAsia="lt-LT"/>
        </w:rPr>
        <w:t>usprendži</w:t>
      </w:r>
      <w:r w:rsidR="00206A05">
        <w:rPr>
          <w:noProof/>
          <w:color w:val="auto"/>
          <w:lang w:eastAsia="lt-LT"/>
        </w:rPr>
        <w:t>a</w:t>
      </w:r>
      <w:r w:rsidR="004767AB" w:rsidRPr="004767AB">
        <w:rPr>
          <w:noProof/>
          <w:color w:val="auto"/>
          <w:lang w:eastAsia="lt-LT"/>
        </w:rPr>
        <w:t>:</w:t>
      </w:r>
    </w:p>
    <w:p w14:paraId="32279BCE" w14:textId="5234A867" w:rsidR="002F51D8" w:rsidRPr="00D818BE" w:rsidRDefault="002F51D8" w:rsidP="00300EB5">
      <w:pPr>
        <w:ind w:firstLine="1247"/>
        <w:jc w:val="both"/>
      </w:pPr>
      <w:r w:rsidRPr="00D818BE">
        <w:t>1. Pritarti projekto „</w:t>
      </w:r>
      <w:r w:rsidR="00300EB5">
        <w:t>Skuodo rajono savivaldybės kolektyvinės apsaugos statinių aprūpinimas būtinų priemonių atsargomis</w:t>
      </w:r>
      <w:r w:rsidRPr="00D818BE">
        <w:t>“ (toliau – projektas) rengimui ir Skuodo rajono savivaldybės administracijos dalyvavimui projekte pareiškėjo teisėmis.</w:t>
      </w:r>
    </w:p>
    <w:p w14:paraId="3490ED87" w14:textId="77777777" w:rsidR="002F51D8" w:rsidRPr="00D818BE" w:rsidRDefault="002F51D8" w:rsidP="00C57055">
      <w:pPr>
        <w:tabs>
          <w:tab w:val="left" w:pos="1134"/>
          <w:tab w:val="right" w:pos="8306"/>
        </w:tabs>
        <w:ind w:firstLine="1247"/>
        <w:jc w:val="both"/>
        <w:rPr>
          <w:rFonts w:eastAsia="Calibri"/>
          <w:color w:val="auto"/>
          <w:lang w:eastAsia="lt-LT"/>
        </w:rPr>
      </w:pPr>
      <w:r>
        <w:rPr>
          <w:color w:val="auto"/>
        </w:rPr>
        <w:t>2</w:t>
      </w:r>
      <w:r w:rsidRPr="00D818BE">
        <w:rPr>
          <w:color w:val="auto"/>
        </w:rPr>
        <w:t xml:space="preserve">. </w:t>
      </w:r>
      <w:r w:rsidRPr="00D818BE">
        <w:rPr>
          <w:rFonts w:eastAsia="Calibri"/>
          <w:color w:val="auto"/>
        </w:rPr>
        <w:t xml:space="preserve">Finansuoti projekto </w:t>
      </w:r>
      <w:r w:rsidRPr="00D818BE">
        <w:rPr>
          <w:color w:val="auto"/>
        </w:rPr>
        <w:t>išlaidas, kurių nepadengia projektui skiriamos finansavimo lėšos, ir netinkamų finansuoti projekto išlaidų dalį Skuodo rajono savivaldybės biudžeto lėšomis.</w:t>
      </w:r>
    </w:p>
    <w:p w14:paraId="36F516A8" w14:textId="77777777" w:rsidR="002F51D8" w:rsidRPr="00D818BE" w:rsidRDefault="002F51D8" w:rsidP="00C57055">
      <w:pPr>
        <w:tabs>
          <w:tab w:val="left" w:pos="1134"/>
          <w:tab w:val="right" w:pos="8306"/>
        </w:tabs>
        <w:ind w:firstLine="1247"/>
        <w:jc w:val="both"/>
        <w:rPr>
          <w:color w:val="auto"/>
        </w:rPr>
      </w:pPr>
      <w:r>
        <w:rPr>
          <w:rFonts w:eastAsia="Calibri"/>
          <w:color w:val="auto"/>
          <w:lang w:val="en-GB" w:eastAsia="lt-LT"/>
        </w:rPr>
        <w:t>3</w:t>
      </w:r>
      <w:r w:rsidRPr="00D818BE">
        <w:rPr>
          <w:rFonts w:eastAsia="Calibri"/>
          <w:color w:val="auto"/>
          <w:lang w:val="en-GB" w:eastAsia="lt-LT"/>
        </w:rPr>
        <w:t xml:space="preserve">. </w:t>
      </w:r>
      <w:r w:rsidRPr="00D818BE">
        <w:rPr>
          <w:color w:val="auto"/>
        </w:rPr>
        <w:t>Įgalioti Skuodo rajono savivaldybės administracijos direktorę Levutę Staniuvienę pasirašyti visus su projektu</w:t>
      </w:r>
      <w:r w:rsidRPr="00D818BE">
        <w:rPr>
          <w:rFonts w:eastAsia="Calibri"/>
          <w:color w:val="auto"/>
        </w:rPr>
        <w:t xml:space="preserve"> </w:t>
      </w:r>
      <w:r w:rsidRPr="00D818BE">
        <w:rPr>
          <w:color w:val="auto"/>
        </w:rPr>
        <w:t>susijusius dokumentus.</w:t>
      </w:r>
    </w:p>
    <w:p w14:paraId="02D727A0" w14:textId="03DD26E5" w:rsidR="002F51D8" w:rsidRDefault="002F51D8" w:rsidP="00407721">
      <w:pPr>
        <w:ind w:firstLine="1247"/>
        <w:jc w:val="both"/>
        <w:rPr>
          <w:color w:val="auto"/>
        </w:rPr>
      </w:pPr>
      <w:r>
        <w:rPr>
          <w:color w:val="auto"/>
          <w:lang w:eastAsia="lt-LT"/>
        </w:rPr>
        <w:t>4. Nurodyti</w:t>
      </w:r>
      <w:r w:rsidRPr="007D6F5B">
        <w:rPr>
          <w:color w:val="000000"/>
        </w:rPr>
        <w:t xml:space="preserve">, </w:t>
      </w:r>
      <w:r w:rsidR="00A40073" w:rsidRPr="00D5291A">
        <w:t xml:space="preserve">šis </w:t>
      </w:r>
      <w:r w:rsidR="00A40073">
        <w:t>sprendimas</w:t>
      </w:r>
      <w:r w:rsidR="00A40073" w:rsidRPr="00D5291A">
        <w:t xml:space="preserve">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CAC3770" w14:textId="77777777" w:rsidR="002F51D8" w:rsidRDefault="002F51D8" w:rsidP="008B006E">
      <w:pPr>
        <w:pStyle w:val="Antrat1"/>
        <w:shd w:val="clear" w:color="auto" w:fill="FFFFFF"/>
        <w:spacing w:before="0"/>
        <w:ind w:firstLine="1247"/>
        <w:jc w:val="both"/>
        <w:rPr>
          <w:rFonts w:ascii="Times New Roman" w:hAnsi="Times New Roman" w:cs="Times New Roman"/>
          <w:color w:val="auto"/>
          <w:sz w:val="24"/>
          <w:szCs w:val="24"/>
        </w:rPr>
      </w:pPr>
    </w:p>
    <w:p w14:paraId="0EE7FEE0" w14:textId="77777777" w:rsidR="002F51D8" w:rsidRDefault="002F51D8" w:rsidP="008B006E">
      <w:pPr>
        <w:pStyle w:val="Antrat1"/>
        <w:shd w:val="clear" w:color="auto" w:fill="FFFFFF"/>
        <w:spacing w:before="0"/>
        <w:ind w:firstLine="1247"/>
        <w:jc w:val="both"/>
        <w:rPr>
          <w:rFonts w:ascii="Times New Roman" w:hAnsi="Times New Roman" w:cs="Times New Roman"/>
          <w:color w:val="auto"/>
          <w:sz w:val="24"/>
          <w:szCs w:val="24"/>
        </w:rPr>
      </w:pPr>
    </w:p>
    <w:p w14:paraId="552736A9" w14:textId="77777777" w:rsidR="00037E7B" w:rsidRDefault="00037E7B" w:rsidP="00206A05">
      <w:pPr>
        <w:shd w:val="clear" w:color="auto" w:fill="FFFFFF"/>
        <w:jc w:val="both"/>
        <w:rPr>
          <w:color w:val="auto"/>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7E7B" w14:paraId="0A96D688" w14:textId="77777777" w:rsidTr="00037E7B">
        <w:tc>
          <w:tcPr>
            <w:tcW w:w="4814" w:type="dxa"/>
          </w:tcPr>
          <w:p w14:paraId="575B8E89" w14:textId="3CB97DEA" w:rsidR="00037E7B" w:rsidRDefault="00037E7B" w:rsidP="00037E7B">
            <w:pPr>
              <w:ind w:hanging="108"/>
              <w:jc w:val="both"/>
              <w:rPr>
                <w:color w:val="auto"/>
                <w:lang w:eastAsia="lt-LT"/>
              </w:rPr>
            </w:pPr>
            <w:r>
              <w:rPr>
                <w:color w:val="auto"/>
                <w:lang w:eastAsia="lt-LT"/>
              </w:rPr>
              <w:t>Savivaldybės meras</w:t>
            </w:r>
          </w:p>
        </w:tc>
        <w:tc>
          <w:tcPr>
            <w:tcW w:w="4814" w:type="dxa"/>
          </w:tcPr>
          <w:p w14:paraId="6E77F249" w14:textId="7F4C7A2C" w:rsidR="00037E7B" w:rsidRDefault="00037E7B" w:rsidP="00206A05">
            <w:pPr>
              <w:rPr>
                <w:color w:val="auto"/>
                <w:lang w:eastAsia="lt-LT"/>
              </w:rPr>
            </w:pPr>
          </w:p>
        </w:tc>
      </w:tr>
    </w:tbl>
    <w:p w14:paraId="08B69D19" w14:textId="77777777" w:rsidR="00037E7B" w:rsidRDefault="00037E7B" w:rsidP="00037E7B">
      <w:pPr>
        <w:shd w:val="clear" w:color="auto" w:fill="FFFFFF"/>
        <w:jc w:val="both"/>
        <w:rPr>
          <w:color w:val="auto"/>
          <w:lang w:eastAsia="lt-LT"/>
        </w:rPr>
      </w:pPr>
    </w:p>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557E7C72" w:rsidR="00E738C5" w:rsidRPr="00DC4E12" w:rsidRDefault="00F31F45" w:rsidP="00037E7B">
      <w:pPr>
        <w:shd w:val="clear" w:color="auto" w:fill="FFFFFF"/>
        <w:jc w:val="both"/>
        <w:rPr>
          <w:color w:val="auto"/>
          <w:lang w:eastAsia="lt-LT"/>
        </w:rPr>
      </w:pPr>
      <w:r>
        <w:rPr>
          <w:color w:val="auto"/>
          <w:lang w:eastAsia="lt-LT"/>
        </w:rPr>
        <w:t xml:space="preserve">Edita Jautakienė, </w:t>
      </w:r>
      <w:r w:rsidR="00A40073">
        <w:rPr>
          <w:color w:val="auto"/>
          <w:lang w:eastAsia="lt-LT"/>
        </w:rPr>
        <w:t xml:space="preserve">+370 </w:t>
      </w:r>
      <w:r>
        <w:rPr>
          <w:color w:val="auto"/>
          <w:lang w:eastAsia="lt-LT"/>
        </w:rPr>
        <w:t xml:space="preserve"> </w:t>
      </w:r>
      <w:r w:rsidR="000C0255">
        <w:rPr>
          <w:color w:val="auto"/>
          <w:lang w:eastAsia="lt-LT"/>
        </w:rPr>
        <w:t>614 96 176</w:t>
      </w:r>
    </w:p>
    <w:sectPr w:rsidR="00E738C5" w:rsidRPr="00DC4E12" w:rsidSect="00636485">
      <w:headerReference w:type="even" r:id="rId7"/>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FF11F" w14:textId="77777777" w:rsidR="001363F7" w:rsidRDefault="001363F7">
      <w:r>
        <w:separator/>
      </w:r>
    </w:p>
  </w:endnote>
  <w:endnote w:type="continuationSeparator" w:id="0">
    <w:p w14:paraId="2D3799E6" w14:textId="77777777" w:rsidR="001363F7" w:rsidRDefault="001363F7">
      <w:r>
        <w:continuationSeparator/>
      </w:r>
    </w:p>
  </w:endnote>
  <w:endnote w:type="continuationNotice" w:id="1">
    <w:p w14:paraId="352ADFA6" w14:textId="77777777" w:rsidR="001363F7" w:rsidRDefault="00136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7A1ED" w14:textId="77777777" w:rsidR="001363F7" w:rsidRDefault="001363F7">
      <w:r>
        <w:separator/>
      </w:r>
    </w:p>
  </w:footnote>
  <w:footnote w:type="continuationSeparator" w:id="0">
    <w:p w14:paraId="45D1119F" w14:textId="77777777" w:rsidR="001363F7" w:rsidRDefault="001363F7">
      <w:r>
        <w:continuationSeparator/>
      </w:r>
    </w:p>
  </w:footnote>
  <w:footnote w:type="continuationNotice" w:id="1">
    <w:p w14:paraId="423CDE9A" w14:textId="77777777" w:rsidR="001363F7" w:rsidRDefault="001363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C0D7F">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9B9FE" w14:textId="67AC73A4" w:rsidR="00D90229" w:rsidRPr="00206A05" w:rsidRDefault="00D90229" w:rsidP="00D90229">
    <w:pPr>
      <w:pStyle w:val="Antrats"/>
      <w:jc w:val="right"/>
      <w:rPr>
        <w:b/>
        <w:bCs/>
        <w:i/>
        <w:iCs/>
      </w:rPr>
    </w:pPr>
    <w:r w:rsidRPr="00206A05">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67071003">
    <w:abstractNumId w:val="0"/>
  </w:num>
  <w:num w:numId="2" w16cid:durableId="1044864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12F6"/>
    <w:rsid w:val="00022C05"/>
    <w:rsid w:val="00032F29"/>
    <w:rsid w:val="00037E7B"/>
    <w:rsid w:val="00041D6E"/>
    <w:rsid w:val="0005527A"/>
    <w:rsid w:val="00071776"/>
    <w:rsid w:val="000778C9"/>
    <w:rsid w:val="00081317"/>
    <w:rsid w:val="00091DA7"/>
    <w:rsid w:val="00093DC0"/>
    <w:rsid w:val="00094492"/>
    <w:rsid w:val="000A457F"/>
    <w:rsid w:val="000A7FDF"/>
    <w:rsid w:val="000B0BD5"/>
    <w:rsid w:val="000C0255"/>
    <w:rsid w:val="000C5184"/>
    <w:rsid w:val="000C7AFE"/>
    <w:rsid w:val="000F7CD5"/>
    <w:rsid w:val="001114D2"/>
    <w:rsid w:val="001315D4"/>
    <w:rsid w:val="001363F7"/>
    <w:rsid w:val="00137781"/>
    <w:rsid w:val="00161B6C"/>
    <w:rsid w:val="00162D95"/>
    <w:rsid w:val="00164E18"/>
    <w:rsid w:val="00180FA8"/>
    <w:rsid w:val="001B31B8"/>
    <w:rsid w:val="001C0DD8"/>
    <w:rsid w:val="001C558B"/>
    <w:rsid w:val="001D00D2"/>
    <w:rsid w:val="001E1E64"/>
    <w:rsid w:val="001E35C5"/>
    <w:rsid w:val="001F2DCC"/>
    <w:rsid w:val="002016F5"/>
    <w:rsid w:val="00202010"/>
    <w:rsid w:val="00206A05"/>
    <w:rsid w:val="00211A7D"/>
    <w:rsid w:val="00223B0B"/>
    <w:rsid w:val="00252C9B"/>
    <w:rsid w:val="00256067"/>
    <w:rsid w:val="002737C5"/>
    <w:rsid w:val="002A69EE"/>
    <w:rsid w:val="002C550F"/>
    <w:rsid w:val="002E1CD7"/>
    <w:rsid w:val="002F51D8"/>
    <w:rsid w:val="00300EB5"/>
    <w:rsid w:val="00303985"/>
    <w:rsid w:val="00306FEF"/>
    <w:rsid w:val="00310D7A"/>
    <w:rsid w:val="003115D8"/>
    <w:rsid w:val="00313FAC"/>
    <w:rsid w:val="003265F5"/>
    <w:rsid w:val="00330E0D"/>
    <w:rsid w:val="00335F82"/>
    <w:rsid w:val="00336C11"/>
    <w:rsid w:val="00346305"/>
    <w:rsid w:val="003467BB"/>
    <w:rsid w:val="0035173F"/>
    <w:rsid w:val="0035501A"/>
    <w:rsid w:val="00377091"/>
    <w:rsid w:val="003778EE"/>
    <w:rsid w:val="003B770C"/>
    <w:rsid w:val="003C5432"/>
    <w:rsid w:val="003D362E"/>
    <w:rsid w:val="00406F72"/>
    <w:rsid w:val="00407721"/>
    <w:rsid w:val="00412520"/>
    <w:rsid w:val="004159FA"/>
    <w:rsid w:val="00426252"/>
    <w:rsid w:val="00435F45"/>
    <w:rsid w:val="00447D46"/>
    <w:rsid w:val="004767AB"/>
    <w:rsid w:val="004867BD"/>
    <w:rsid w:val="00493C3F"/>
    <w:rsid w:val="00494EB1"/>
    <w:rsid w:val="0049618E"/>
    <w:rsid w:val="004A5EE5"/>
    <w:rsid w:val="004B163A"/>
    <w:rsid w:val="004B4526"/>
    <w:rsid w:val="004B5200"/>
    <w:rsid w:val="004B74A6"/>
    <w:rsid w:val="004E226A"/>
    <w:rsid w:val="005015AA"/>
    <w:rsid w:val="0050196E"/>
    <w:rsid w:val="00503FFE"/>
    <w:rsid w:val="005045C3"/>
    <w:rsid w:val="00506A88"/>
    <w:rsid w:val="00562E49"/>
    <w:rsid w:val="005A1C80"/>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630"/>
    <w:rsid w:val="006F3AE8"/>
    <w:rsid w:val="00700416"/>
    <w:rsid w:val="00710400"/>
    <w:rsid w:val="0074773C"/>
    <w:rsid w:val="007978DB"/>
    <w:rsid w:val="007A07E3"/>
    <w:rsid w:val="007A5FFA"/>
    <w:rsid w:val="007A67D7"/>
    <w:rsid w:val="007A68C7"/>
    <w:rsid w:val="007E3FA0"/>
    <w:rsid w:val="007E5BBA"/>
    <w:rsid w:val="00807894"/>
    <w:rsid w:val="00821BB9"/>
    <w:rsid w:val="00836BB3"/>
    <w:rsid w:val="008517F3"/>
    <w:rsid w:val="008B006E"/>
    <w:rsid w:val="008B143E"/>
    <w:rsid w:val="008B767B"/>
    <w:rsid w:val="008C3398"/>
    <w:rsid w:val="00901310"/>
    <w:rsid w:val="009063BF"/>
    <w:rsid w:val="00912554"/>
    <w:rsid w:val="00927982"/>
    <w:rsid w:val="00931977"/>
    <w:rsid w:val="009343A7"/>
    <w:rsid w:val="00942F7D"/>
    <w:rsid w:val="0096282A"/>
    <w:rsid w:val="0097466A"/>
    <w:rsid w:val="009A7338"/>
    <w:rsid w:val="009A7E0A"/>
    <w:rsid w:val="009B0B91"/>
    <w:rsid w:val="009B237C"/>
    <w:rsid w:val="009B2D66"/>
    <w:rsid w:val="009C601D"/>
    <w:rsid w:val="009D3622"/>
    <w:rsid w:val="009D39F9"/>
    <w:rsid w:val="009E1BCC"/>
    <w:rsid w:val="009E4329"/>
    <w:rsid w:val="009E6AC5"/>
    <w:rsid w:val="009F6CCF"/>
    <w:rsid w:val="00A00EED"/>
    <w:rsid w:val="00A026F3"/>
    <w:rsid w:val="00A22A00"/>
    <w:rsid w:val="00A22C99"/>
    <w:rsid w:val="00A40073"/>
    <w:rsid w:val="00A41837"/>
    <w:rsid w:val="00A520B1"/>
    <w:rsid w:val="00A52F9C"/>
    <w:rsid w:val="00A660D4"/>
    <w:rsid w:val="00A83ECC"/>
    <w:rsid w:val="00AA6425"/>
    <w:rsid w:val="00AB752D"/>
    <w:rsid w:val="00AC195D"/>
    <w:rsid w:val="00AD3618"/>
    <w:rsid w:val="00B07343"/>
    <w:rsid w:val="00B1096A"/>
    <w:rsid w:val="00B21C4A"/>
    <w:rsid w:val="00B41CCB"/>
    <w:rsid w:val="00B72DB7"/>
    <w:rsid w:val="00B94F5F"/>
    <w:rsid w:val="00B9511D"/>
    <w:rsid w:val="00BA3DBD"/>
    <w:rsid w:val="00BB0288"/>
    <w:rsid w:val="00BC1BA7"/>
    <w:rsid w:val="00BE289F"/>
    <w:rsid w:val="00BE363F"/>
    <w:rsid w:val="00C0726F"/>
    <w:rsid w:val="00C10657"/>
    <w:rsid w:val="00C126E8"/>
    <w:rsid w:val="00C20CA4"/>
    <w:rsid w:val="00C40040"/>
    <w:rsid w:val="00C43807"/>
    <w:rsid w:val="00C44561"/>
    <w:rsid w:val="00C51DEA"/>
    <w:rsid w:val="00C57055"/>
    <w:rsid w:val="00C944E4"/>
    <w:rsid w:val="00CA5A23"/>
    <w:rsid w:val="00CB0E65"/>
    <w:rsid w:val="00CC0A74"/>
    <w:rsid w:val="00CD35DA"/>
    <w:rsid w:val="00CE6246"/>
    <w:rsid w:val="00CF0DE2"/>
    <w:rsid w:val="00D12A4B"/>
    <w:rsid w:val="00D42817"/>
    <w:rsid w:val="00D52EBA"/>
    <w:rsid w:val="00D54298"/>
    <w:rsid w:val="00D5554D"/>
    <w:rsid w:val="00D611B4"/>
    <w:rsid w:val="00D63811"/>
    <w:rsid w:val="00D75DFB"/>
    <w:rsid w:val="00D818BE"/>
    <w:rsid w:val="00D90229"/>
    <w:rsid w:val="00DA1A0F"/>
    <w:rsid w:val="00DB2747"/>
    <w:rsid w:val="00DC4E12"/>
    <w:rsid w:val="00DD1ED3"/>
    <w:rsid w:val="00DD6D27"/>
    <w:rsid w:val="00DF114D"/>
    <w:rsid w:val="00E051E4"/>
    <w:rsid w:val="00E059E5"/>
    <w:rsid w:val="00E05A01"/>
    <w:rsid w:val="00E06ABA"/>
    <w:rsid w:val="00E20157"/>
    <w:rsid w:val="00E24604"/>
    <w:rsid w:val="00E3505C"/>
    <w:rsid w:val="00E404B1"/>
    <w:rsid w:val="00E4155C"/>
    <w:rsid w:val="00E44DFB"/>
    <w:rsid w:val="00E47CA8"/>
    <w:rsid w:val="00E50DE6"/>
    <w:rsid w:val="00E551C8"/>
    <w:rsid w:val="00E73609"/>
    <w:rsid w:val="00E738C5"/>
    <w:rsid w:val="00E90D87"/>
    <w:rsid w:val="00EC0D7F"/>
    <w:rsid w:val="00EE1E5F"/>
    <w:rsid w:val="00EF175D"/>
    <w:rsid w:val="00EF3673"/>
    <w:rsid w:val="00EF5B6E"/>
    <w:rsid w:val="00EF6B88"/>
    <w:rsid w:val="00F00C05"/>
    <w:rsid w:val="00F31F45"/>
    <w:rsid w:val="00F42CB8"/>
    <w:rsid w:val="00F44FA5"/>
    <w:rsid w:val="00F54BB7"/>
    <w:rsid w:val="00F57A5C"/>
    <w:rsid w:val="00F6265C"/>
    <w:rsid w:val="00F65FCF"/>
    <w:rsid w:val="00F772D0"/>
    <w:rsid w:val="00F8185C"/>
    <w:rsid w:val="00F94AA8"/>
    <w:rsid w:val="00F9658C"/>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unhideWhenUsed/>
    <w:rsid w:val="00CF0DE2"/>
    <w:rPr>
      <w:sz w:val="20"/>
      <w:szCs w:val="20"/>
    </w:rPr>
  </w:style>
  <w:style w:type="character" w:customStyle="1" w:styleId="KomentarotekstasDiagrama">
    <w:name w:val="Komentaro tekstas Diagrama"/>
    <w:basedOn w:val="Numatytasispastraiposriftas"/>
    <w:link w:val="Komentarotekstas"/>
    <w:uiPriority w:val="99"/>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1318</Words>
  <Characters>752</Characters>
  <Application>Microsoft Office Word</Application>
  <DocSecurity>4</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2</cp:revision>
  <cp:lastPrinted>2025-11-10T06:36:00Z</cp:lastPrinted>
  <dcterms:created xsi:type="dcterms:W3CDTF">2025-12-08T09:42:00Z</dcterms:created>
  <dcterms:modified xsi:type="dcterms:W3CDTF">2025-12-08T09:42:00Z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